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ABB" w:rsidRPr="00B60ABB" w:rsidRDefault="00B60ABB" w:rsidP="00B60ABB">
      <w:pPr>
        <w:widowControl/>
        <w:spacing w:before="75" w:after="75" w:line="495" w:lineRule="atLeast"/>
        <w:ind w:firstLine="480"/>
        <w:jc w:val="left"/>
        <w:rPr>
          <w:rFonts w:ascii="宋体" w:eastAsia="宋体" w:hAnsi="宋体" w:cs="宋体"/>
          <w:color w:val="000000"/>
          <w:kern w:val="0"/>
          <w:szCs w:val="21"/>
        </w:rPr>
      </w:pPr>
      <w:r w:rsidRPr="00B60ABB">
        <w:rPr>
          <w:rFonts w:ascii="宋体" w:eastAsia="宋体" w:hAnsi="宋体" w:cs="宋体" w:hint="eastAsia"/>
          <w:color w:val="000000"/>
          <w:kern w:val="0"/>
          <w:sz w:val="24"/>
          <w:szCs w:val="24"/>
        </w:rPr>
        <w:t>建优胜招标代理有限公司受福建工程学院委托将对下列项目进行竞争性谈判。</w:t>
      </w:r>
    </w:p>
    <w:p w:rsidR="00B60ABB" w:rsidRPr="00B60ABB" w:rsidRDefault="00B60ABB" w:rsidP="00B60ABB">
      <w:pPr>
        <w:widowControl/>
        <w:spacing w:before="75" w:after="75" w:line="495" w:lineRule="atLeast"/>
        <w:jc w:val="left"/>
        <w:rPr>
          <w:rFonts w:ascii="宋体" w:eastAsia="宋体" w:hAnsi="宋体" w:cs="宋体" w:hint="eastAsia"/>
          <w:color w:val="000000"/>
          <w:kern w:val="0"/>
          <w:szCs w:val="21"/>
        </w:rPr>
      </w:pPr>
      <w:r w:rsidRPr="00B60ABB">
        <w:rPr>
          <w:rFonts w:ascii="宋体" w:eastAsia="宋体" w:hAnsi="宋体" w:cs="宋体" w:hint="eastAsia"/>
          <w:color w:val="000000"/>
          <w:kern w:val="0"/>
          <w:sz w:val="24"/>
          <w:szCs w:val="24"/>
        </w:rPr>
        <w:t>1、招标编号：FJYS2016-082-1</w:t>
      </w:r>
    </w:p>
    <w:p w:rsidR="00B60ABB" w:rsidRPr="00B60ABB" w:rsidRDefault="00B60ABB" w:rsidP="00B60ABB">
      <w:pPr>
        <w:widowControl/>
        <w:spacing w:before="75" w:after="75" w:line="495" w:lineRule="atLeast"/>
        <w:jc w:val="left"/>
        <w:rPr>
          <w:rFonts w:ascii="宋体" w:eastAsia="宋体" w:hAnsi="宋体" w:cs="宋体" w:hint="eastAsia"/>
          <w:color w:val="000000"/>
          <w:kern w:val="0"/>
          <w:szCs w:val="21"/>
        </w:rPr>
      </w:pPr>
      <w:r w:rsidRPr="00B60ABB">
        <w:rPr>
          <w:rFonts w:ascii="宋体" w:eastAsia="宋体" w:hAnsi="宋体" w:cs="宋体" w:hint="eastAsia"/>
          <w:color w:val="000000"/>
          <w:kern w:val="0"/>
          <w:sz w:val="24"/>
          <w:szCs w:val="24"/>
        </w:rPr>
        <w:t>2、招标项目内容：</w:t>
      </w:r>
    </w:p>
    <w:tbl>
      <w:tblPr>
        <w:tblW w:w="9465" w:type="dxa"/>
        <w:tblCellMar>
          <w:left w:w="105" w:type="dxa"/>
          <w:right w:w="105" w:type="dxa"/>
        </w:tblCellMar>
        <w:tblLook w:val="04A0" w:firstRow="1" w:lastRow="0" w:firstColumn="1" w:lastColumn="0" w:noHBand="0" w:noVBand="1"/>
      </w:tblPr>
      <w:tblGrid>
        <w:gridCol w:w="645"/>
        <w:gridCol w:w="2160"/>
        <w:gridCol w:w="720"/>
        <w:gridCol w:w="1980"/>
        <w:gridCol w:w="1455"/>
        <w:gridCol w:w="1425"/>
        <w:gridCol w:w="1080"/>
      </w:tblGrid>
      <w:tr w:rsidR="00B60ABB" w:rsidRPr="00B60ABB" w:rsidTr="00B60ABB">
        <w:trPr>
          <w:trHeight w:val="975"/>
        </w:trPr>
        <w:tc>
          <w:tcPr>
            <w:tcW w:w="6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60ABB" w:rsidRPr="00B60ABB" w:rsidRDefault="00B60ABB" w:rsidP="00B60ABB">
            <w:pPr>
              <w:widowControl/>
              <w:spacing w:line="315" w:lineRule="atLeast"/>
              <w:ind w:right="60"/>
              <w:jc w:val="center"/>
              <w:rPr>
                <w:rFonts w:ascii="宋体" w:eastAsia="宋体" w:hAnsi="宋体" w:cs="宋体" w:hint="eastAsia"/>
                <w:color w:val="000000"/>
                <w:kern w:val="0"/>
                <w:szCs w:val="21"/>
              </w:rPr>
            </w:pPr>
            <w:r w:rsidRPr="00B60ABB">
              <w:rPr>
                <w:rFonts w:ascii="宋体" w:eastAsia="宋体" w:hAnsi="宋体" w:cs="宋体" w:hint="eastAsia"/>
                <w:color w:val="000000"/>
                <w:kern w:val="0"/>
                <w:szCs w:val="21"/>
              </w:rPr>
              <w:t>合同包</w:t>
            </w:r>
          </w:p>
        </w:tc>
        <w:tc>
          <w:tcPr>
            <w:tcW w:w="2160" w:type="dxa"/>
            <w:tcBorders>
              <w:top w:val="single" w:sz="6" w:space="0" w:color="000000"/>
              <w:left w:val="nil"/>
              <w:bottom w:val="single" w:sz="6" w:space="0" w:color="000000"/>
              <w:right w:val="single" w:sz="6" w:space="0" w:color="000000"/>
            </w:tcBorders>
            <w:shd w:val="clear" w:color="auto" w:fill="auto"/>
            <w:vAlign w:val="center"/>
            <w:hideMark/>
          </w:tcPr>
          <w:p w:rsidR="00B60ABB" w:rsidRPr="00B60ABB" w:rsidRDefault="00B60ABB" w:rsidP="00B60ABB">
            <w:pPr>
              <w:widowControl/>
              <w:spacing w:before="75" w:after="75" w:line="345" w:lineRule="atLeast"/>
              <w:jc w:val="center"/>
              <w:rPr>
                <w:rFonts w:ascii="宋体" w:eastAsia="宋体" w:hAnsi="宋体" w:cs="宋体" w:hint="eastAsia"/>
                <w:color w:val="000000"/>
                <w:kern w:val="0"/>
                <w:szCs w:val="21"/>
              </w:rPr>
            </w:pPr>
            <w:r w:rsidRPr="00B60ABB">
              <w:rPr>
                <w:rFonts w:ascii="宋体" w:eastAsia="宋体" w:hAnsi="宋体" w:cs="宋体" w:hint="eastAsia"/>
                <w:color w:val="000000"/>
                <w:kern w:val="0"/>
                <w:szCs w:val="21"/>
              </w:rPr>
              <w:t>项目名称</w:t>
            </w:r>
          </w:p>
        </w:tc>
        <w:tc>
          <w:tcPr>
            <w:tcW w:w="720" w:type="dxa"/>
            <w:tcBorders>
              <w:top w:val="single" w:sz="6" w:space="0" w:color="000000"/>
              <w:left w:val="nil"/>
              <w:bottom w:val="single" w:sz="6" w:space="0" w:color="000000"/>
              <w:right w:val="single" w:sz="6" w:space="0" w:color="000000"/>
            </w:tcBorders>
            <w:shd w:val="clear" w:color="auto" w:fill="auto"/>
            <w:vAlign w:val="center"/>
            <w:hideMark/>
          </w:tcPr>
          <w:p w:rsidR="00B60ABB" w:rsidRPr="00B60ABB" w:rsidRDefault="00B60ABB" w:rsidP="00B60ABB">
            <w:pPr>
              <w:widowControl/>
              <w:spacing w:before="75" w:after="75" w:line="345" w:lineRule="atLeast"/>
              <w:jc w:val="center"/>
              <w:rPr>
                <w:rFonts w:ascii="宋体" w:eastAsia="宋体" w:hAnsi="宋体" w:cs="宋体" w:hint="eastAsia"/>
                <w:color w:val="000000"/>
                <w:kern w:val="0"/>
                <w:szCs w:val="21"/>
              </w:rPr>
            </w:pPr>
            <w:r w:rsidRPr="00B60ABB">
              <w:rPr>
                <w:rFonts w:ascii="宋体" w:eastAsia="宋体" w:hAnsi="宋体" w:cs="宋体" w:hint="eastAsia"/>
                <w:color w:val="000000"/>
                <w:kern w:val="0"/>
                <w:szCs w:val="21"/>
              </w:rPr>
              <w:t>数量</w:t>
            </w:r>
          </w:p>
        </w:tc>
        <w:tc>
          <w:tcPr>
            <w:tcW w:w="1980" w:type="dxa"/>
            <w:tcBorders>
              <w:top w:val="single" w:sz="6" w:space="0" w:color="000000"/>
              <w:left w:val="nil"/>
              <w:bottom w:val="single" w:sz="6" w:space="0" w:color="000000"/>
              <w:right w:val="single" w:sz="6" w:space="0" w:color="000000"/>
            </w:tcBorders>
            <w:shd w:val="clear" w:color="auto" w:fill="auto"/>
            <w:vAlign w:val="center"/>
            <w:hideMark/>
          </w:tcPr>
          <w:p w:rsidR="00B60ABB" w:rsidRPr="00B60ABB" w:rsidRDefault="00B60ABB" w:rsidP="00B60ABB">
            <w:pPr>
              <w:widowControl/>
              <w:spacing w:line="315" w:lineRule="atLeast"/>
              <w:ind w:right="60"/>
              <w:jc w:val="center"/>
              <w:rPr>
                <w:rFonts w:ascii="宋体" w:eastAsia="宋体" w:hAnsi="宋体" w:cs="宋体" w:hint="eastAsia"/>
                <w:color w:val="000000"/>
                <w:kern w:val="0"/>
                <w:szCs w:val="21"/>
              </w:rPr>
            </w:pPr>
            <w:r w:rsidRPr="00B60ABB">
              <w:rPr>
                <w:rFonts w:ascii="宋体" w:eastAsia="宋体" w:hAnsi="宋体" w:cs="宋体" w:hint="eastAsia"/>
                <w:color w:val="000000"/>
                <w:kern w:val="0"/>
                <w:szCs w:val="21"/>
              </w:rPr>
              <w:t>服务要求</w:t>
            </w:r>
          </w:p>
        </w:tc>
        <w:tc>
          <w:tcPr>
            <w:tcW w:w="1455" w:type="dxa"/>
            <w:tcBorders>
              <w:top w:val="single" w:sz="6" w:space="0" w:color="000000"/>
              <w:left w:val="nil"/>
              <w:bottom w:val="single" w:sz="6" w:space="0" w:color="000000"/>
              <w:right w:val="single" w:sz="6" w:space="0" w:color="000000"/>
            </w:tcBorders>
            <w:shd w:val="clear" w:color="auto" w:fill="auto"/>
            <w:vAlign w:val="center"/>
            <w:hideMark/>
          </w:tcPr>
          <w:p w:rsidR="00B60ABB" w:rsidRPr="00B60ABB" w:rsidRDefault="00B60ABB" w:rsidP="00B60ABB">
            <w:pPr>
              <w:widowControl/>
              <w:spacing w:line="315" w:lineRule="atLeast"/>
              <w:ind w:right="60"/>
              <w:jc w:val="center"/>
              <w:rPr>
                <w:rFonts w:ascii="宋体" w:eastAsia="宋体" w:hAnsi="宋体" w:cs="宋体" w:hint="eastAsia"/>
                <w:color w:val="000000"/>
                <w:kern w:val="0"/>
                <w:szCs w:val="21"/>
              </w:rPr>
            </w:pPr>
            <w:r w:rsidRPr="00B60ABB">
              <w:rPr>
                <w:rFonts w:ascii="宋体" w:eastAsia="宋体" w:hAnsi="宋体" w:cs="宋体" w:hint="eastAsia"/>
                <w:color w:val="000000"/>
                <w:kern w:val="0"/>
                <w:szCs w:val="21"/>
              </w:rPr>
              <w:t>预算金额（元/人）</w:t>
            </w:r>
          </w:p>
        </w:tc>
        <w:tc>
          <w:tcPr>
            <w:tcW w:w="1425" w:type="dxa"/>
            <w:tcBorders>
              <w:top w:val="single" w:sz="6" w:space="0" w:color="000000"/>
              <w:left w:val="nil"/>
              <w:bottom w:val="single" w:sz="6" w:space="0" w:color="000000"/>
              <w:right w:val="single" w:sz="6" w:space="0" w:color="000000"/>
            </w:tcBorders>
            <w:shd w:val="clear" w:color="auto" w:fill="auto"/>
            <w:vAlign w:val="center"/>
            <w:hideMark/>
          </w:tcPr>
          <w:p w:rsidR="00B60ABB" w:rsidRPr="00B60ABB" w:rsidRDefault="00B60ABB" w:rsidP="00B60ABB">
            <w:pPr>
              <w:widowControl/>
              <w:spacing w:line="315" w:lineRule="atLeast"/>
              <w:ind w:right="60"/>
              <w:jc w:val="center"/>
              <w:rPr>
                <w:rFonts w:ascii="宋体" w:eastAsia="宋体" w:hAnsi="宋体" w:cs="宋体" w:hint="eastAsia"/>
                <w:color w:val="000000"/>
                <w:kern w:val="0"/>
                <w:szCs w:val="21"/>
              </w:rPr>
            </w:pPr>
            <w:r w:rsidRPr="00B60ABB">
              <w:rPr>
                <w:rFonts w:ascii="宋体" w:eastAsia="宋体" w:hAnsi="宋体" w:cs="宋体" w:hint="eastAsia"/>
                <w:color w:val="000000"/>
                <w:kern w:val="0"/>
                <w:szCs w:val="21"/>
              </w:rPr>
              <w:t>预算总价（元）</w:t>
            </w:r>
          </w:p>
        </w:tc>
        <w:tc>
          <w:tcPr>
            <w:tcW w:w="1065" w:type="dxa"/>
            <w:tcBorders>
              <w:top w:val="single" w:sz="6" w:space="0" w:color="000000"/>
              <w:left w:val="nil"/>
              <w:bottom w:val="single" w:sz="6" w:space="0" w:color="000000"/>
              <w:right w:val="single" w:sz="6" w:space="0" w:color="000000"/>
            </w:tcBorders>
            <w:shd w:val="clear" w:color="auto" w:fill="auto"/>
            <w:vAlign w:val="center"/>
            <w:hideMark/>
          </w:tcPr>
          <w:p w:rsidR="00B60ABB" w:rsidRPr="00B60ABB" w:rsidRDefault="00B60ABB" w:rsidP="00B60ABB">
            <w:pPr>
              <w:widowControl/>
              <w:spacing w:line="315" w:lineRule="atLeast"/>
              <w:ind w:right="60"/>
              <w:jc w:val="center"/>
              <w:rPr>
                <w:rFonts w:ascii="宋体" w:eastAsia="宋体" w:hAnsi="宋体" w:cs="宋体" w:hint="eastAsia"/>
                <w:color w:val="000000"/>
                <w:kern w:val="0"/>
                <w:szCs w:val="21"/>
              </w:rPr>
            </w:pPr>
            <w:r w:rsidRPr="00B60ABB">
              <w:rPr>
                <w:rFonts w:ascii="宋体" w:eastAsia="宋体" w:hAnsi="宋体" w:cs="宋体" w:hint="eastAsia"/>
                <w:color w:val="000000"/>
                <w:kern w:val="0"/>
                <w:szCs w:val="21"/>
              </w:rPr>
              <w:t>投标保证金（元）</w:t>
            </w:r>
          </w:p>
        </w:tc>
      </w:tr>
      <w:tr w:rsidR="00B60ABB" w:rsidRPr="00B60ABB" w:rsidTr="00B60ABB">
        <w:trPr>
          <w:trHeight w:val="360"/>
        </w:trPr>
        <w:tc>
          <w:tcPr>
            <w:tcW w:w="645" w:type="dxa"/>
            <w:tcBorders>
              <w:top w:val="nil"/>
              <w:left w:val="single" w:sz="6" w:space="0" w:color="000000"/>
              <w:bottom w:val="single" w:sz="6" w:space="0" w:color="000000"/>
              <w:right w:val="single" w:sz="6" w:space="0" w:color="000000"/>
            </w:tcBorders>
            <w:shd w:val="clear" w:color="auto" w:fill="auto"/>
            <w:vAlign w:val="center"/>
            <w:hideMark/>
          </w:tcPr>
          <w:p w:rsidR="00B60ABB" w:rsidRPr="00B60ABB" w:rsidRDefault="00B60ABB" w:rsidP="00B60ABB">
            <w:pPr>
              <w:widowControl/>
              <w:ind w:right="60"/>
              <w:jc w:val="center"/>
              <w:rPr>
                <w:rFonts w:ascii="宋体" w:eastAsia="宋体" w:hAnsi="宋体" w:cs="宋体" w:hint="eastAsia"/>
                <w:color w:val="000000"/>
                <w:kern w:val="0"/>
                <w:szCs w:val="21"/>
              </w:rPr>
            </w:pPr>
            <w:r w:rsidRPr="00B60ABB">
              <w:rPr>
                <w:rFonts w:ascii="宋体" w:eastAsia="宋体" w:hAnsi="宋体" w:cs="宋体" w:hint="eastAsia"/>
                <w:color w:val="000000"/>
                <w:kern w:val="0"/>
                <w:szCs w:val="21"/>
              </w:rPr>
              <w:t>1</w:t>
            </w:r>
          </w:p>
        </w:tc>
        <w:tc>
          <w:tcPr>
            <w:tcW w:w="2160" w:type="dxa"/>
            <w:tcBorders>
              <w:top w:val="nil"/>
              <w:left w:val="nil"/>
              <w:bottom w:val="single" w:sz="6" w:space="0" w:color="000000"/>
              <w:right w:val="single" w:sz="6" w:space="0" w:color="000000"/>
            </w:tcBorders>
            <w:shd w:val="clear" w:color="auto" w:fill="auto"/>
            <w:vAlign w:val="center"/>
            <w:hideMark/>
          </w:tcPr>
          <w:p w:rsidR="00B60ABB" w:rsidRPr="00B60ABB" w:rsidRDefault="00B60ABB" w:rsidP="00B60ABB">
            <w:pPr>
              <w:widowControl/>
              <w:spacing w:before="75" w:after="75"/>
              <w:jc w:val="center"/>
              <w:rPr>
                <w:rFonts w:ascii="宋体" w:eastAsia="宋体" w:hAnsi="宋体" w:cs="宋体" w:hint="eastAsia"/>
                <w:color w:val="000000"/>
                <w:kern w:val="0"/>
                <w:szCs w:val="21"/>
              </w:rPr>
            </w:pPr>
            <w:r w:rsidRPr="00B60ABB">
              <w:rPr>
                <w:rFonts w:ascii="宋体" w:eastAsia="宋体" w:hAnsi="宋体" w:cs="宋体" w:hint="eastAsia"/>
                <w:color w:val="000000"/>
                <w:kern w:val="0"/>
                <w:szCs w:val="21"/>
              </w:rPr>
              <w:t>软件工程专业J2EE项目开发实</w:t>
            </w:r>
            <w:proofErr w:type="gramStart"/>
            <w:r w:rsidRPr="00B60ABB">
              <w:rPr>
                <w:rFonts w:ascii="宋体" w:eastAsia="宋体" w:hAnsi="宋体" w:cs="宋体" w:hint="eastAsia"/>
                <w:color w:val="000000"/>
                <w:kern w:val="0"/>
                <w:szCs w:val="21"/>
              </w:rPr>
              <w:t>训项目</w:t>
            </w:r>
            <w:proofErr w:type="gramEnd"/>
          </w:p>
        </w:tc>
        <w:tc>
          <w:tcPr>
            <w:tcW w:w="720" w:type="dxa"/>
            <w:tcBorders>
              <w:top w:val="nil"/>
              <w:left w:val="nil"/>
              <w:bottom w:val="single" w:sz="6" w:space="0" w:color="000000"/>
              <w:right w:val="single" w:sz="6" w:space="0" w:color="000000"/>
            </w:tcBorders>
            <w:shd w:val="clear" w:color="auto" w:fill="auto"/>
            <w:vAlign w:val="center"/>
            <w:hideMark/>
          </w:tcPr>
          <w:p w:rsidR="00B60ABB" w:rsidRPr="00B60ABB" w:rsidRDefault="00B60ABB" w:rsidP="00B60ABB">
            <w:pPr>
              <w:widowControl/>
              <w:spacing w:before="75" w:after="75"/>
              <w:jc w:val="center"/>
              <w:rPr>
                <w:rFonts w:ascii="宋体" w:eastAsia="宋体" w:hAnsi="宋体" w:cs="宋体" w:hint="eastAsia"/>
                <w:color w:val="000000"/>
                <w:kern w:val="0"/>
                <w:szCs w:val="21"/>
              </w:rPr>
            </w:pPr>
            <w:r w:rsidRPr="00B60ABB">
              <w:rPr>
                <w:rFonts w:ascii="宋体" w:eastAsia="宋体" w:hAnsi="宋体" w:cs="宋体" w:hint="eastAsia"/>
                <w:color w:val="000000"/>
                <w:kern w:val="0"/>
                <w:sz w:val="23"/>
                <w:szCs w:val="23"/>
              </w:rPr>
              <w:t>1项</w:t>
            </w:r>
          </w:p>
        </w:tc>
        <w:tc>
          <w:tcPr>
            <w:tcW w:w="1980" w:type="dxa"/>
            <w:tcBorders>
              <w:top w:val="nil"/>
              <w:left w:val="nil"/>
              <w:bottom w:val="single" w:sz="6" w:space="0" w:color="000000"/>
              <w:right w:val="single" w:sz="6" w:space="0" w:color="000000"/>
            </w:tcBorders>
            <w:shd w:val="clear" w:color="auto" w:fill="auto"/>
            <w:vAlign w:val="center"/>
            <w:hideMark/>
          </w:tcPr>
          <w:p w:rsidR="00B60ABB" w:rsidRPr="00B60ABB" w:rsidRDefault="00B60ABB" w:rsidP="00B60ABB">
            <w:pPr>
              <w:widowControl/>
              <w:spacing w:before="75" w:after="75" w:line="345" w:lineRule="atLeast"/>
              <w:jc w:val="center"/>
              <w:rPr>
                <w:rFonts w:ascii="宋体" w:eastAsia="宋体" w:hAnsi="宋体" w:cs="宋体" w:hint="eastAsia"/>
                <w:color w:val="000000"/>
                <w:kern w:val="0"/>
                <w:szCs w:val="21"/>
              </w:rPr>
            </w:pPr>
            <w:r w:rsidRPr="00B60ABB">
              <w:rPr>
                <w:rFonts w:ascii="宋体" w:eastAsia="宋体" w:hAnsi="宋体" w:cs="宋体" w:hint="eastAsia"/>
                <w:color w:val="000000"/>
                <w:kern w:val="0"/>
                <w:szCs w:val="21"/>
              </w:rPr>
              <w:t>详见第三章招标内容及要求</w:t>
            </w:r>
          </w:p>
        </w:tc>
        <w:tc>
          <w:tcPr>
            <w:tcW w:w="1455" w:type="dxa"/>
            <w:tcBorders>
              <w:top w:val="nil"/>
              <w:left w:val="nil"/>
              <w:bottom w:val="single" w:sz="6" w:space="0" w:color="000000"/>
              <w:right w:val="single" w:sz="6" w:space="0" w:color="000000"/>
            </w:tcBorders>
            <w:shd w:val="clear" w:color="auto" w:fill="auto"/>
            <w:vAlign w:val="center"/>
            <w:hideMark/>
          </w:tcPr>
          <w:p w:rsidR="00B60ABB" w:rsidRPr="00B60ABB" w:rsidRDefault="00B60ABB" w:rsidP="00B60ABB">
            <w:pPr>
              <w:widowControl/>
              <w:spacing w:before="75" w:after="75"/>
              <w:jc w:val="center"/>
              <w:rPr>
                <w:rFonts w:ascii="宋体" w:eastAsia="宋体" w:hAnsi="宋体" w:cs="宋体" w:hint="eastAsia"/>
                <w:color w:val="000000"/>
                <w:kern w:val="0"/>
                <w:szCs w:val="21"/>
              </w:rPr>
            </w:pPr>
            <w:r w:rsidRPr="00B60ABB">
              <w:rPr>
                <w:rFonts w:ascii="宋体" w:eastAsia="宋体" w:hAnsi="宋体" w:cs="宋体" w:hint="eastAsia"/>
                <w:color w:val="000000"/>
                <w:kern w:val="0"/>
                <w:szCs w:val="21"/>
              </w:rPr>
              <w:t>6000</w:t>
            </w:r>
          </w:p>
        </w:tc>
        <w:tc>
          <w:tcPr>
            <w:tcW w:w="1425" w:type="dxa"/>
            <w:tcBorders>
              <w:top w:val="nil"/>
              <w:left w:val="nil"/>
              <w:bottom w:val="single" w:sz="6" w:space="0" w:color="000000"/>
              <w:right w:val="single" w:sz="6" w:space="0" w:color="000000"/>
            </w:tcBorders>
            <w:shd w:val="clear" w:color="auto" w:fill="auto"/>
            <w:vAlign w:val="center"/>
            <w:hideMark/>
          </w:tcPr>
          <w:p w:rsidR="00B60ABB" w:rsidRPr="00B60ABB" w:rsidRDefault="00B60ABB" w:rsidP="00B60ABB">
            <w:pPr>
              <w:widowControl/>
              <w:spacing w:before="75" w:after="75" w:line="435" w:lineRule="atLeast"/>
              <w:ind w:firstLine="315"/>
              <w:jc w:val="left"/>
              <w:rPr>
                <w:rFonts w:ascii="宋体" w:eastAsia="宋体" w:hAnsi="宋体" w:cs="宋体" w:hint="eastAsia"/>
                <w:color w:val="000000"/>
                <w:kern w:val="0"/>
                <w:szCs w:val="21"/>
              </w:rPr>
            </w:pPr>
            <w:r w:rsidRPr="00B60ABB">
              <w:rPr>
                <w:rFonts w:ascii="宋体" w:eastAsia="宋体" w:hAnsi="宋体" w:cs="宋体" w:hint="eastAsia"/>
                <w:color w:val="000000"/>
                <w:kern w:val="0"/>
                <w:szCs w:val="21"/>
              </w:rPr>
              <w:t>234000</w:t>
            </w:r>
          </w:p>
        </w:tc>
        <w:tc>
          <w:tcPr>
            <w:tcW w:w="1065" w:type="dxa"/>
            <w:tcBorders>
              <w:top w:val="nil"/>
              <w:left w:val="nil"/>
              <w:bottom w:val="single" w:sz="6" w:space="0" w:color="000000"/>
              <w:right w:val="single" w:sz="6" w:space="0" w:color="000000"/>
            </w:tcBorders>
            <w:shd w:val="clear" w:color="auto" w:fill="auto"/>
            <w:vAlign w:val="center"/>
            <w:hideMark/>
          </w:tcPr>
          <w:p w:rsidR="00B60ABB" w:rsidRPr="00B60ABB" w:rsidRDefault="00B60ABB" w:rsidP="00B60ABB">
            <w:pPr>
              <w:widowControl/>
              <w:spacing w:before="75" w:after="75" w:line="435" w:lineRule="atLeast"/>
              <w:ind w:firstLine="315"/>
              <w:jc w:val="left"/>
              <w:rPr>
                <w:rFonts w:ascii="宋体" w:eastAsia="宋体" w:hAnsi="宋体" w:cs="宋体" w:hint="eastAsia"/>
                <w:color w:val="000000"/>
                <w:kern w:val="0"/>
                <w:szCs w:val="21"/>
              </w:rPr>
            </w:pPr>
            <w:r w:rsidRPr="00B60ABB">
              <w:rPr>
                <w:rFonts w:ascii="宋体" w:eastAsia="宋体" w:hAnsi="宋体" w:cs="宋体" w:hint="eastAsia"/>
                <w:color w:val="000000"/>
                <w:kern w:val="0"/>
                <w:szCs w:val="21"/>
              </w:rPr>
              <w:t>4600</w:t>
            </w:r>
          </w:p>
        </w:tc>
      </w:tr>
      <w:tr w:rsidR="00B60ABB" w:rsidRPr="00B60ABB" w:rsidTr="00B60ABB">
        <w:trPr>
          <w:trHeight w:val="510"/>
        </w:trPr>
        <w:tc>
          <w:tcPr>
            <w:tcW w:w="9465" w:type="dxa"/>
            <w:gridSpan w:val="7"/>
            <w:tcBorders>
              <w:top w:val="nil"/>
              <w:left w:val="single" w:sz="6" w:space="0" w:color="000000"/>
              <w:bottom w:val="single" w:sz="6" w:space="0" w:color="000000"/>
              <w:right w:val="single" w:sz="6" w:space="0" w:color="000000"/>
            </w:tcBorders>
            <w:shd w:val="clear" w:color="auto" w:fill="auto"/>
            <w:vAlign w:val="center"/>
            <w:hideMark/>
          </w:tcPr>
          <w:p w:rsidR="00B60ABB" w:rsidRPr="00B60ABB" w:rsidRDefault="00B60ABB" w:rsidP="00B60ABB">
            <w:pPr>
              <w:widowControl/>
              <w:spacing w:before="75" w:after="75" w:line="435" w:lineRule="atLeast"/>
              <w:jc w:val="left"/>
              <w:rPr>
                <w:rFonts w:ascii="宋体" w:eastAsia="宋体" w:hAnsi="宋体" w:cs="宋体" w:hint="eastAsia"/>
                <w:color w:val="000000"/>
                <w:kern w:val="0"/>
                <w:szCs w:val="21"/>
              </w:rPr>
            </w:pPr>
            <w:r w:rsidRPr="00B60ABB">
              <w:rPr>
                <w:rFonts w:ascii="宋体" w:eastAsia="宋体" w:hAnsi="宋体" w:cs="宋体" w:hint="eastAsia"/>
                <w:b/>
                <w:bCs/>
                <w:color w:val="000000"/>
                <w:kern w:val="0"/>
                <w:szCs w:val="21"/>
              </w:rPr>
              <w:t>实训时间：</w:t>
            </w:r>
            <w:r w:rsidRPr="00B60ABB">
              <w:rPr>
                <w:rFonts w:ascii="宋体" w:eastAsia="宋体" w:hAnsi="宋体" w:cs="宋体" w:hint="eastAsia"/>
                <w:color w:val="000000"/>
                <w:kern w:val="0"/>
                <w:szCs w:val="21"/>
              </w:rPr>
              <w:t>于2016年6月中旬开展为期14周（70工作日）的专业实训</w:t>
            </w:r>
          </w:p>
        </w:tc>
      </w:tr>
      <w:tr w:rsidR="00B60ABB" w:rsidRPr="00B60ABB" w:rsidTr="00B60ABB">
        <w:trPr>
          <w:trHeight w:val="465"/>
        </w:trPr>
        <w:tc>
          <w:tcPr>
            <w:tcW w:w="9465" w:type="dxa"/>
            <w:gridSpan w:val="7"/>
            <w:tcBorders>
              <w:top w:val="nil"/>
              <w:left w:val="single" w:sz="6" w:space="0" w:color="000000"/>
              <w:bottom w:val="single" w:sz="6" w:space="0" w:color="000000"/>
              <w:right w:val="single" w:sz="6" w:space="0" w:color="000000"/>
            </w:tcBorders>
            <w:shd w:val="clear" w:color="auto" w:fill="auto"/>
            <w:vAlign w:val="center"/>
            <w:hideMark/>
          </w:tcPr>
          <w:p w:rsidR="00B60ABB" w:rsidRPr="00B60ABB" w:rsidRDefault="00B60ABB" w:rsidP="00B60ABB">
            <w:pPr>
              <w:widowControl/>
              <w:spacing w:before="75" w:after="75" w:line="435" w:lineRule="atLeast"/>
              <w:jc w:val="left"/>
              <w:rPr>
                <w:rFonts w:ascii="宋体" w:eastAsia="宋体" w:hAnsi="宋体" w:cs="宋体" w:hint="eastAsia"/>
                <w:color w:val="000000"/>
                <w:kern w:val="0"/>
                <w:szCs w:val="21"/>
              </w:rPr>
            </w:pPr>
            <w:r w:rsidRPr="00B60ABB">
              <w:rPr>
                <w:rFonts w:ascii="宋体" w:eastAsia="宋体" w:hAnsi="宋体" w:cs="宋体" w:hint="eastAsia"/>
                <w:b/>
                <w:bCs/>
                <w:color w:val="000000"/>
                <w:kern w:val="0"/>
                <w:szCs w:val="21"/>
              </w:rPr>
              <w:t>实训地点：</w:t>
            </w:r>
            <w:r w:rsidRPr="00B60ABB">
              <w:rPr>
                <w:rFonts w:ascii="宋体" w:eastAsia="宋体" w:hAnsi="宋体" w:cs="宋体" w:hint="eastAsia"/>
                <w:color w:val="000000"/>
                <w:kern w:val="0"/>
                <w:szCs w:val="21"/>
              </w:rPr>
              <w:t>厦门市软件园园区内</w:t>
            </w:r>
          </w:p>
        </w:tc>
      </w:tr>
      <w:tr w:rsidR="00B60ABB" w:rsidRPr="00B60ABB" w:rsidTr="00B60ABB">
        <w:trPr>
          <w:trHeight w:val="465"/>
        </w:trPr>
        <w:tc>
          <w:tcPr>
            <w:tcW w:w="9465" w:type="dxa"/>
            <w:gridSpan w:val="7"/>
            <w:tcBorders>
              <w:top w:val="nil"/>
              <w:left w:val="single" w:sz="6" w:space="0" w:color="000000"/>
              <w:bottom w:val="single" w:sz="6" w:space="0" w:color="000000"/>
              <w:right w:val="single" w:sz="6" w:space="0" w:color="000000"/>
            </w:tcBorders>
            <w:shd w:val="clear" w:color="auto" w:fill="auto"/>
            <w:vAlign w:val="center"/>
            <w:hideMark/>
          </w:tcPr>
          <w:p w:rsidR="00B60ABB" w:rsidRPr="00B60ABB" w:rsidRDefault="00B60ABB" w:rsidP="00B60ABB">
            <w:pPr>
              <w:widowControl/>
              <w:spacing w:before="75" w:after="75" w:line="435" w:lineRule="atLeast"/>
              <w:jc w:val="left"/>
              <w:rPr>
                <w:rFonts w:ascii="宋体" w:eastAsia="宋体" w:hAnsi="宋体" w:cs="宋体" w:hint="eastAsia"/>
                <w:color w:val="000000"/>
                <w:kern w:val="0"/>
                <w:szCs w:val="21"/>
              </w:rPr>
            </w:pPr>
            <w:r w:rsidRPr="00B60ABB">
              <w:rPr>
                <w:rFonts w:ascii="宋体" w:eastAsia="宋体" w:hAnsi="宋体" w:cs="宋体" w:hint="eastAsia"/>
                <w:b/>
                <w:bCs/>
                <w:color w:val="000000"/>
                <w:kern w:val="0"/>
                <w:szCs w:val="21"/>
              </w:rPr>
              <w:t>付款方式：</w:t>
            </w:r>
            <w:r w:rsidRPr="00B60ABB">
              <w:rPr>
                <w:rFonts w:ascii="宋体" w:eastAsia="宋体" w:hAnsi="宋体" w:cs="宋体" w:hint="eastAsia"/>
                <w:color w:val="000000"/>
                <w:kern w:val="0"/>
                <w:szCs w:val="21"/>
              </w:rPr>
              <w:t>实</w:t>
            </w:r>
            <w:proofErr w:type="gramStart"/>
            <w:r w:rsidRPr="00B60ABB">
              <w:rPr>
                <w:rFonts w:ascii="宋体" w:eastAsia="宋体" w:hAnsi="宋体" w:cs="宋体" w:hint="eastAsia"/>
                <w:color w:val="000000"/>
                <w:kern w:val="0"/>
                <w:szCs w:val="21"/>
              </w:rPr>
              <w:t>训项目</w:t>
            </w:r>
            <w:proofErr w:type="gramEnd"/>
            <w:r w:rsidRPr="00B60ABB">
              <w:rPr>
                <w:rFonts w:ascii="宋体" w:eastAsia="宋体" w:hAnsi="宋体" w:cs="宋体" w:hint="eastAsia"/>
                <w:color w:val="000000"/>
                <w:kern w:val="0"/>
                <w:szCs w:val="21"/>
              </w:rPr>
              <w:t>并经学院确认后十个工作日内支付100%的合同款。</w:t>
            </w:r>
          </w:p>
        </w:tc>
      </w:tr>
    </w:tbl>
    <w:p w:rsidR="00B60ABB" w:rsidRPr="00B60ABB" w:rsidRDefault="00B60ABB" w:rsidP="00B60ABB">
      <w:pPr>
        <w:widowControl/>
        <w:spacing w:before="75" w:after="75" w:line="495" w:lineRule="atLeast"/>
        <w:jc w:val="left"/>
        <w:rPr>
          <w:rFonts w:ascii="宋体" w:eastAsia="宋体" w:hAnsi="宋体" w:cs="宋体" w:hint="eastAsia"/>
          <w:color w:val="000000"/>
          <w:kern w:val="0"/>
          <w:szCs w:val="21"/>
        </w:rPr>
      </w:pPr>
      <w:r w:rsidRPr="00B60ABB">
        <w:rPr>
          <w:rFonts w:ascii="宋体" w:eastAsia="宋体" w:hAnsi="宋体" w:cs="宋体" w:hint="eastAsia"/>
          <w:color w:val="000000"/>
          <w:kern w:val="0"/>
          <w:szCs w:val="21"/>
        </w:rPr>
        <w:t>3、发售</w:t>
      </w:r>
      <w:r w:rsidRPr="00B60ABB">
        <w:rPr>
          <w:rFonts w:ascii="宋体" w:eastAsia="宋体" w:hAnsi="宋体" w:cs="宋体" w:hint="eastAsia"/>
          <w:color w:val="000000"/>
          <w:kern w:val="0"/>
          <w:sz w:val="24"/>
          <w:szCs w:val="24"/>
        </w:rPr>
        <w:t>招标文件</w:t>
      </w:r>
      <w:r w:rsidRPr="00B60ABB">
        <w:rPr>
          <w:rFonts w:ascii="宋体" w:eastAsia="宋体" w:hAnsi="宋体" w:cs="宋体" w:hint="eastAsia"/>
          <w:color w:val="000000"/>
          <w:kern w:val="0"/>
          <w:szCs w:val="21"/>
        </w:rPr>
        <w:t>时间2016年05月31日</w:t>
      </w:r>
      <w:r w:rsidRPr="00B60ABB">
        <w:rPr>
          <w:rFonts w:ascii="Courier New" w:eastAsia="宋体" w:hAnsi="Courier New" w:cs="Courier New"/>
          <w:color w:val="000000"/>
          <w:kern w:val="0"/>
          <w:szCs w:val="21"/>
        </w:rPr>
        <w:t>¬</w:t>
      </w:r>
      <w:r w:rsidRPr="00B60ABB">
        <w:rPr>
          <w:rFonts w:ascii="宋体" w:eastAsia="宋体" w:hAnsi="宋体" w:cs="宋体" w:hint="eastAsia"/>
          <w:color w:val="000000"/>
          <w:kern w:val="0"/>
          <w:szCs w:val="21"/>
        </w:rPr>
        <w:t>-- 2016年06月02日(节假日除外)，每天上午</w:t>
      </w:r>
      <w:r w:rsidRPr="00B60ABB">
        <w:rPr>
          <w:rFonts w:ascii="宋体" w:eastAsia="宋体" w:hAnsi="宋体" w:cs="宋体" w:hint="eastAsia"/>
          <w:color w:val="000000"/>
          <w:kern w:val="0"/>
          <w:szCs w:val="21"/>
          <w:u w:val="single"/>
        </w:rPr>
        <w:t>8：30～12：00</w:t>
      </w:r>
      <w:r w:rsidRPr="00B60ABB">
        <w:rPr>
          <w:rFonts w:ascii="宋体" w:eastAsia="宋体" w:hAnsi="宋体" w:cs="宋体" w:hint="eastAsia"/>
          <w:color w:val="000000"/>
          <w:kern w:val="0"/>
          <w:szCs w:val="21"/>
        </w:rPr>
        <w:t>，下午</w:t>
      </w:r>
      <w:r w:rsidRPr="00B60ABB">
        <w:rPr>
          <w:rFonts w:ascii="宋体" w:eastAsia="宋体" w:hAnsi="宋体" w:cs="宋体" w:hint="eastAsia"/>
          <w:color w:val="000000"/>
          <w:kern w:val="0"/>
          <w:szCs w:val="21"/>
          <w:u w:val="single"/>
        </w:rPr>
        <w:t>2:00～5:30</w:t>
      </w:r>
      <w:r w:rsidRPr="00B60ABB">
        <w:rPr>
          <w:rFonts w:ascii="宋体" w:eastAsia="宋体" w:hAnsi="宋体" w:cs="宋体" w:hint="eastAsia"/>
          <w:color w:val="000000"/>
          <w:kern w:val="0"/>
          <w:szCs w:val="21"/>
        </w:rPr>
        <w:t>(北京时间,下同)。</w:t>
      </w:r>
    </w:p>
    <w:p w:rsidR="00B60ABB" w:rsidRPr="00B60ABB" w:rsidRDefault="00B60ABB" w:rsidP="00B60ABB">
      <w:pPr>
        <w:widowControl/>
        <w:spacing w:before="75" w:after="75" w:line="495" w:lineRule="atLeast"/>
        <w:jc w:val="left"/>
        <w:rPr>
          <w:rFonts w:ascii="宋体" w:eastAsia="宋体" w:hAnsi="宋体" w:cs="宋体" w:hint="eastAsia"/>
          <w:color w:val="000000"/>
          <w:kern w:val="0"/>
          <w:szCs w:val="21"/>
        </w:rPr>
      </w:pPr>
      <w:r w:rsidRPr="00B60ABB">
        <w:rPr>
          <w:rFonts w:ascii="宋体" w:eastAsia="宋体" w:hAnsi="宋体" w:cs="宋体" w:hint="eastAsia"/>
          <w:color w:val="000000"/>
          <w:kern w:val="0"/>
          <w:sz w:val="24"/>
          <w:szCs w:val="24"/>
        </w:rPr>
        <w:t>4、发售招标文件地点：</w:t>
      </w:r>
      <w:r w:rsidRPr="00B60ABB">
        <w:rPr>
          <w:rFonts w:ascii="宋体" w:eastAsia="宋体" w:hAnsi="宋体" w:cs="宋体" w:hint="eastAsia"/>
          <w:color w:val="000000"/>
          <w:spacing w:val="-15"/>
          <w:kern w:val="0"/>
          <w:sz w:val="24"/>
          <w:szCs w:val="24"/>
        </w:rPr>
        <w:t>福州市湖东路</w:t>
      </w:r>
      <w:proofErr w:type="gramStart"/>
      <w:r w:rsidRPr="00B60ABB">
        <w:rPr>
          <w:rFonts w:ascii="宋体" w:eastAsia="宋体" w:hAnsi="宋体" w:cs="宋体" w:hint="eastAsia"/>
          <w:color w:val="000000"/>
          <w:spacing w:val="-15"/>
          <w:kern w:val="0"/>
          <w:sz w:val="24"/>
          <w:szCs w:val="24"/>
        </w:rPr>
        <w:t>208号晓</w:t>
      </w:r>
      <w:proofErr w:type="gramEnd"/>
      <w:r w:rsidRPr="00B60ABB">
        <w:rPr>
          <w:rFonts w:ascii="宋体" w:eastAsia="宋体" w:hAnsi="宋体" w:cs="宋体" w:hint="eastAsia"/>
          <w:color w:val="000000"/>
          <w:spacing w:val="-15"/>
          <w:kern w:val="0"/>
          <w:sz w:val="24"/>
          <w:szCs w:val="24"/>
        </w:rPr>
        <w:t>康苑北楼01-02单元10层</w:t>
      </w:r>
    </w:p>
    <w:p w:rsidR="00B60ABB" w:rsidRPr="00B60ABB" w:rsidRDefault="00B60ABB" w:rsidP="00B60ABB">
      <w:pPr>
        <w:widowControl/>
        <w:spacing w:before="75" w:after="75" w:line="495" w:lineRule="atLeast"/>
        <w:jc w:val="left"/>
        <w:rPr>
          <w:rFonts w:ascii="宋体" w:eastAsia="宋体" w:hAnsi="宋体" w:cs="宋体" w:hint="eastAsia"/>
          <w:color w:val="000000"/>
          <w:kern w:val="0"/>
          <w:szCs w:val="21"/>
        </w:rPr>
      </w:pPr>
      <w:r w:rsidRPr="00B60ABB">
        <w:rPr>
          <w:rFonts w:ascii="宋体" w:eastAsia="宋体" w:hAnsi="宋体" w:cs="宋体" w:hint="eastAsia"/>
          <w:color w:val="000000"/>
          <w:kern w:val="0"/>
          <w:sz w:val="24"/>
          <w:szCs w:val="24"/>
        </w:rPr>
        <w:t>5、联系人：陈丽娜</w:t>
      </w:r>
    </w:p>
    <w:p w:rsidR="00B60ABB" w:rsidRPr="00B60ABB" w:rsidRDefault="00B60ABB" w:rsidP="00B60ABB">
      <w:pPr>
        <w:widowControl/>
        <w:spacing w:before="75" w:after="75" w:line="495" w:lineRule="atLeast"/>
        <w:ind w:firstLine="360"/>
        <w:jc w:val="left"/>
        <w:rPr>
          <w:rFonts w:ascii="宋体" w:eastAsia="宋体" w:hAnsi="宋体" w:cs="宋体" w:hint="eastAsia"/>
          <w:color w:val="000000"/>
          <w:kern w:val="0"/>
          <w:szCs w:val="21"/>
        </w:rPr>
      </w:pPr>
      <w:r w:rsidRPr="00B60ABB">
        <w:rPr>
          <w:rFonts w:ascii="宋体" w:eastAsia="宋体" w:hAnsi="宋体" w:cs="宋体" w:hint="eastAsia"/>
          <w:color w:val="000000"/>
          <w:kern w:val="0"/>
          <w:sz w:val="24"/>
          <w:szCs w:val="24"/>
        </w:rPr>
        <w:t>电话：0591-87679372传真：0591-87610660</w:t>
      </w:r>
    </w:p>
    <w:p w:rsidR="00B60ABB" w:rsidRPr="00B60ABB" w:rsidRDefault="00B60ABB" w:rsidP="00B60ABB">
      <w:pPr>
        <w:widowControl/>
        <w:spacing w:before="75" w:after="75" w:line="495" w:lineRule="atLeast"/>
        <w:ind w:firstLine="360"/>
        <w:jc w:val="left"/>
        <w:rPr>
          <w:rFonts w:ascii="宋体" w:eastAsia="宋体" w:hAnsi="宋体" w:cs="宋体" w:hint="eastAsia"/>
          <w:color w:val="000000"/>
          <w:kern w:val="0"/>
          <w:szCs w:val="21"/>
        </w:rPr>
      </w:pPr>
      <w:r w:rsidRPr="00B60ABB">
        <w:rPr>
          <w:rFonts w:ascii="宋体" w:eastAsia="宋体" w:hAnsi="宋体" w:cs="宋体" w:hint="eastAsia"/>
          <w:color w:val="000000"/>
          <w:kern w:val="0"/>
          <w:sz w:val="24"/>
          <w:szCs w:val="24"/>
        </w:rPr>
        <w:t>公司网址：</w:t>
      </w:r>
      <w:hyperlink r:id="rId4" w:history="1">
        <w:r w:rsidRPr="00B60ABB">
          <w:rPr>
            <w:rFonts w:ascii="宋体" w:eastAsia="宋体" w:hAnsi="宋体" w:cs="宋体" w:hint="eastAsia"/>
            <w:color w:val="0000FF"/>
            <w:kern w:val="0"/>
            <w:sz w:val="24"/>
            <w:szCs w:val="24"/>
            <w:u w:val="single"/>
          </w:rPr>
          <w:t>www.fjyszb.com</w:t>
        </w:r>
      </w:hyperlink>
      <w:r w:rsidRPr="00B60ABB">
        <w:rPr>
          <w:rFonts w:ascii="宋体" w:eastAsia="宋体" w:hAnsi="宋体" w:cs="宋体" w:hint="eastAsia"/>
          <w:color w:val="000000"/>
          <w:kern w:val="0"/>
          <w:sz w:val="24"/>
          <w:szCs w:val="24"/>
        </w:rPr>
        <w:t>E-mail：fjyszb@163.com</w:t>
      </w:r>
    </w:p>
    <w:p w:rsidR="00B60ABB" w:rsidRPr="00B60ABB" w:rsidRDefault="00B60ABB" w:rsidP="00B60ABB">
      <w:pPr>
        <w:widowControl/>
        <w:spacing w:before="75" w:after="75" w:line="495" w:lineRule="atLeast"/>
        <w:jc w:val="left"/>
        <w:rPr>
          <w:rFonts w:ascii="宋体" w:eastAsia="宋体" w:hAnsi="宋体" w:cs="宋体" w:hint="eastAsia"/>
          <w:color w:val="000000"/>
          <w:kern w:val="0"/>
          <w:szCs w:val="21"/>
        </w:rPr>
      </w:pPr>
      <w:r w:rsidRPr="00B60ABB">
        <w:rPr>
          <w:rFonts w:ascii="宋体" w:eastAsia="宋体" w:hAnsi="宋体" w:cs="宋体" w:hint="eastAsia"/>
          <w:color w:val="000000"/>
          <w:kern w:val="0"/>
          <w:sz w:val="24"/>
          <w:szCs w:val="24"/>
        </w:rPr>
        <w:t>6、投标人资格：</w:t>
      </w:r>
    </w:p>
    <w:p w:rsidR="00B60ABB" w:rsidRPr="00B60ABB" w:rsidRDefault="00B60ABB" w:rsidP="00B60ABB">
      <w:pPr>
        <w:widowControl/>
        <w:spacing w:before="75" w:after="75" w:line="495" w:lineRule="atLeast"/>
        <w:ind w:firstLine="465"/>
        <w:jc w:val="left"/>
        <w:rPr>
          <w:rFonts w:ascii="宋体" w:eastAsia="宋体" w:hAnsi="宋体" w:cs="宋体" w:hint="eastAsia"/>
          <w:color w:val="000000"/>
          <w:kern w:val="0"/>
          <w:szCs w:val="21"/>
        </w:rPr>
      </w:pPr>
      <w:r w:rsidRPr="00B60ABB">
        <w:rPr>
          <w:rFonts w:ascii="宋体" w:eastAsia="宋体" w:hAnsi="宋体" w:cs="宋体" w:hint="eastAsia"/>
          <w:b/>
          <w:bCs/>
          <w:color w:val="000000"/>
          <w:kern w:val="0"/>
          <w:sz w:val="24"/>
          <w:szCs w:val="24"/>
        </w:rPr>
        <w:t>资格标准：</w:t>
      </w:r>
    </w:p>
    <w:p w:rsidR="00B60ABB" w:rsidRPr="00B60ABB" w:rsidRDefault="00B60ABB" w:rsidP="00B60ABB">
      <w:pPr>
        <w:widowControl/>
        <w:spacing w:before="75" w:after="75" w:line="420" w:lineRule="atLeast"/>
        <w:ind w:firstLine="480"/>
        <w:jc w:val="left"/>
        <w:rPr>
          <w:rFonts w:ascii="宋体" w:eastAsia="宋体" w:hAnsi="宋体" w:cs="宋体" w:hint="eastAsia"/>
          <w:color w:val="000000"/>
          <w:kern w:val="0"/>
          <w:szCs w:val="21"/>
        </w:rPr>
      </w:pPr>
      <w:r w:rsidRPr="00B60ABB">
        <w:rPr>
          <w:rFonts w:ascii="宋体" w:eastAsia="宋体" w:hAnsi="宋体" w:cs="宋体" w:hint="eastAsia"/>
          <w:color w:val="000000"/>
          <w:kern w:val="0"/>
          <w:szCs w:val="21"/>
        </w:rPr>
        <w:t>(1)在中国境内注册并具有法人资格，有能力提供服务软件企业均可能成为合格的报价人。需提交以下资质证明文件：</w:t>
      </w:r>
    </w:p>
    <w:p w:rsidR="00B60ABB" w:rsidRPr="00B60ABB" w:rsidRDefault="00B60ABB" w:rsidP="00B60ABB">
      <w:pPr>
        <w:widowControl/>
        <w:spacing w:line="420" w:lineRule="atLeast"/>
        <w:ind w:left="1020"/>
        <w:jc w:val="left"/>
        <w:rPr>
          <w:rFonts w:ascii="宋体" w:eastAsia="宋体" w:hAnsi="宋体" w:cs="宋体" w:hint="eastAsia"/>
          <w:color w:val="000000"/>
          <w:kern w:val="0"/>
          <w:szCs w:val="21"/>
        </w:rPr>
      </w:pPr>
      <w:r w:rsidRPr="00B60ABB">
        <w:rPr>
          <w:rFonts w:ascii="Wingdings" w:eastAsia="宋体" w:hAnsi="Wingdings" w:cs="宋体"/>
          <w:color w:val="000000"/>
          <w:kern w:val="0"/>
          <w:szCs w:val="21"/>
        </w:rPr>
        <w:t></w:t>
      </w:r>
      <w:r w:rsidRPr="00B60ABB">
        <w:rPr>
          <w:rFonts w:ascii="宋体" w:eastAsia="宋体" w:hAnsi="宋体" w:cs="宋体" w:hint="eastAsia"/>
          <w:b/>
          <w:bCs/>
          <w:color w:val="000000"/>
          <w:kern w:val="0"/>
          <w:szCs w:val="21"/>
        </w:rPr>
        <w:t>报价人的合格营业执照副本复印件（或三证合一复印件）；</w:t>
      </w:r>
    </w:p>
    <w:p w:rsidR="00B60ABB" w:rsidRPr="00B60ABB" w:rsidRDefault="00B60ABB" w:rsidP="00B60ABB">
      <w:pPr>
        <w:widowControl/>
        <w:spacing w:line="420" w:lineRule="atLeast"/>
        <w:ind w:left="1020"/>
        <w:jc w:val="left"/>
        <w:rPr>
          <w:rFonts w:ascii="宋体" w:eastAsia="宋体" w:hAnsi="宋体" w:cs="宋体" w:hint="eastAsia"/>
          <w:color w:val="000000"/>
          <w:kern w:val="0"/>
          <w:szCs w:val="21"/>
        </w:rPr>
      </w:pPr>
      <w:r w:rsidRPr="00B60ABB">
        <w:rPr>
          <w:rFonts w:ascii="Wingdings" w:eastAsia="宋体" w:hAnsi="Wingdings" w:cs="宋体"/>
          <w:color w:val="000000"/>
          <w:kern w:val="0"/>
          <w:szCs w:val="21"/>
        </w:rPr>
        <w:t></w:t>
      </w:r>
      <w:r w:rsidRPr="00B60ABB">
        <w:rPr>
          <w:rFonts w:ascii="宋体" w:eastAsia="宋体" w:hAnsi="宋体" w:cs="宋体" w:hint="eastAsia"/>
          <w:b/>
          <w:bCs/>
          <w:color w:val="000000"/>
          <w:kern w:val="0"/>
          <w:szCs w:val="21"/>
        </w:rPr>
        <w:t>报价人税务登记证副本复印件（或三证合一复印件）；</w:t>
      </w:r>
    </w:p>
    <w:p w:rsidR="00B60ABB" w:rsidRPr="00B60ABB" w:rsidRDefault="00B60ABB" w:rsidP="00B60ABB">
      <w:pPr>
        <w:widowControl/>
        <w:spacing w:line="420" w:lineRule="atLeast"/>
        <w:ind w:left="1020"/>
        <w:jc w:val="left"/>
        <w:rPr>
          <w:rFonts w:ascii="宋体" w:eastAsia="宋体" w:hAnsi="宋体" w:cs="宋体" w:hint="eastAsia"/>
          <w:color w:val="000000"/>
          <w:kern w:val="0"/>
          <w:szCs w:val="21"/>
        </w:rPr>
      </w:pPr>
      <w:r w:rsidRPr="00B60ABB">
        <w:rPr>
          <w:rFonts w:ascii="Wingdings" w:eastAsia="宋体" w:hAnsi="Wingdings" w:cs="宋体"/>
          <w:color w:val="000000"/>
          <w:kern w:val="0"/>
          <w:szCs w:val="21"/>
        </w:rPr>
        <w:t></w:t>
      </w:r>
      <w:r w:rsidRPr="00B60ABB">
        <w:rPr>
          <w:rFonts w:ascii="宋体" w:eastAsia="宋体" w:hAnsi="宋体" w:cs="宋体" w:hint="eastAsia"/>
          <w:b/>
          <w:bCs/>
          <w:color w:val="000000"/>
          <w:kern w:val="0"/>
          <w:szCs w:val="21"/>
        </w:rPr>
        <w:t>法定代表身份证正反面复印件；</w:t>
      </w:r>
    </w:p>
    <w:p w:rsidR="00B60ABB" w:rsidRPr="00B60ABB" w:rsidRDefault="00B60ABB" w:rsidP="00B60ABB">
      <w:pPr>
        <w:widowControl/>
        <w:spacing w:line="420" w:lineRule="atLeast"/>
        <w:ind w:left="1020"/>
        <w:jc w:val="left"/>
        <w:rPr>
          <w:rFonts w:ascii="宋体" w:eastAsia="宋体" w:hAnsi="宋体" w:cs="宋体" w:hint="eastAsia"/>
          <w:color w:val="000000"/>
          <w:kern w:val="0"/>
          <w:szCs w:val="21"/>
        </w:rPr>
      </w:pPr>
      <w:r w:rsidRPr="00B60ABB">
        <w:rPr>
          <w:rFonts w:ascii="Wingdings" w:eastAsia="宋体" w:hAnsi="Wingdings" w:cs="宋体"/>
          <w:color w:val="000000"/>
          <w:kern w:val="0"/>
          <w:szCs w:val="21"/>
        </w:rPr>
        <w:t></w:t>
      </w:r>
      <w:r w:rsidRPr="00B60ABB">
        <w:rPr>
          <w:rFonts w:ascii="宋体" w:eastAsia="宋体" w:hAnsi="宋体" w:cs="宋体" w:hint="eastAsia"/>
          <w:b/>
          <w:bCs/>
          <w:color w:val="000000"/>
          <w:kern w:val="0"/>
          <w:szCs w:val="21"/>
        </w:rPr>
        <w:t>投标代表身份证正反面复印件；</w:t>
      </w:r>
    </w:p>
    <w:p w:rsidR="00B60ABB" w:rsidRPr="00B60ABB" w:rsidRDefault="00B60ABB" w:rsidP="00B60ABB">
      <w:pPr>
        <w:widowControl/>
        <w:spacing w:line="420" w:lineRule="atLeast"/>
        <w:ind w:left="1020"/>
        <w:jc w:val="left"/>
        <w:rPr>
          <w:rFonts w:ascii="宋体" w:eastAsia="宋体" w:hAnsi="宋体" w:cs="宋体" w:hint="eastAsia"/>
          <w:color w:val="000000"/>
          <w:kern w:val="0"/>
          <w:szCs w:val="21"/>
        </w:rPr>
      </w:pPr>
      <w:r w:rsidRPr="00B60ABB">
        <w:rPr>
          <w:rFonts w:ascii="Wingdings" w:eastAsia="宋体" w:hAnsi="Wingdings" w:cs="宋体"/>
          <w:color w:val="000000"/>
          <w:kern w:val="0"/>
          <w:szCs w:val="21"/>
        </w:rPr>
        <w:t></w:t>
      </w:r>
      <w:r w:rsidRPr="00B60ABB">
        <w:rPr>
          <w:rFonts w:ascii="宋体" w:eastAsia="宋体" w:hAnsi="宋体" w:cs="宋体" w:hint="eastAsia"/>
          <w:b/>
          <w:bCs/>
          <w:color w:val="000000"/>
          <w:kern w:val="0"/>
          <w:szCs w:val="21"/>
        </w:rPr>
        <w:t>法定代表人授权书原件(格式详见第五章“报价文件格式”，投标代表是法定代表人无需)；</w:t>
      </w:r>
    </w:p>
    <w:p w:rsidR="00B60ABB" w:rsidRPr="00B60ABB" w:rsidRDefault="00B60ABB" w:rsidP="00B60ABB">
      <w:pPr>
        <w:widowControl/>
        <w:spacing w:before="75" w:after="75" w:line="420" w:lineRule="atLeast"/>
        <w:ind w:firstLine="480"/>
        <w:jc w:val="left"/>
        <w:rPr>
          <w:rFonts w:ascii="宋体" w:eastAsia="宋体" w:hAnsi="宋体" w:cs="宋体" w:hint="eastAsia"/>
          <w:color w:val="000000"/>
          <w:kern w:val="0"/>
          <w:szCs w:val="21"/>
        </w:rPr>
      </w:pPr>
      <w:r w:rsidRPr="00B60ABB">
        <w:rPr>
          <w:rFonts w:ascii="宋体" w:eastAsia="宋体" w:hAnsi="宋体" w:cs="宋体" w:hint="eastAsia"/>
          <w:color w:val="000000"/>
          <w:kern w:val="0"/>
          <w:szCs w:val="21"/>
        </w:rPr>
        <w:lastRenderedPageBreak/>
        <w:t>（2）报价人需提供财务状况报告，依法缴纳税收和社会保障资金的相关材料：</w:t>
      </w:r>
    </w:p>
    <w:p w:rsidR="00B60ABB" w:rsidRPr="00B60ABB" w:rsidRDefault="00B60ABB" w:rsidP="00B60ABB">
      <w:pPr>
        <w:widowControl/>
        <w:spacing w:line="420" w:lineRule="atLeast"/>
        <w:ind w:left="1020"/>
        <w:jc w:val="left"/>
        <w:rPr>
          <w:rFonts w:ascii="宋体" w:eastAsia="宋体" w:hAnsi="宋体" w:cs="宋体" w:hint="eastAsia"/>
          <w:color w:val="000000"/>
          <w:kern w:val="0"/>
          <w:szCs w:val="21"/>
        </w:rPr>
      </w:pPr>
      <w:r w:rsidRPr="00B60ABB">
        <w:rPr>
          <w:rFonts w:ascii="Wingdings" w:eastAsia="宋体" w:hAnsi="Wingdings" w:cs="宋体"/>
          <w:color w:val="000000"/>
          <w:kern w:val="0"/>
          <w:szCs w:val="21"/>
        </w:rPr>
        <w:t></w:t>
      </w:r>
      <w:r w:rsidRPr="00B60ABB">
        <w:rPr>
          <w:rFonts w:ascii="宋体" w:eastAsia="宋体" w:hAnsi="宋体" w:cs="宋体" w:hint="eastAsia"/>
          <w:b/>
          <w:bCs/>
          <w:color w:val="000000"/>
          <w:kern w:val="0"/>
          <w:szCs w:val="21"/>
        </w:rPr>
        <w:t>财务状况报告：报价人须提供上一年度的财务报表；</w:t>
      </w:r>
    </w:p>
    <w:p w:rsidR="00B60ABB" w:rsidRPr="00B60ABB" w:rsidRDefault="00B60ABB" w:rsidP="00B60ABB">
      <w:pPr>
        <w:widowControl/>
        <w:spacing w:line="420" w:lineRule="atLeast"/>
        <w:ind w:left="1020"/>
        <w:jc w:val="left"/>
        <w:rPr>
          <w:rFonts w:ascii="宋体" w:eastAsia="宋体" w:hAnsi="宋体" w:cs="宋体" w:hint="eastAsia"/>
          <w:color w:val="000000"/>
          <w:kern w:val="0"/>
          <w:szCs w:val="21"/>
        </w:rPr>
      </w:pPr>
      <w:r w:rsidRPr="00B60ABB">
        <w:rPr>
          <w:rFonts w:ascii="Wingdings" w:eastAsia="宋体" w:hAnsi="Wingdings" w:cs="宋体"/>
          <w:color w:val="000000"/>
          <w:kern w:val="0"/>
          <w:szCs w:val="21"/>
        </w:rPr>
        <w:t></w:t>
      </w:r>
      <w:r w:rsidRPr="00B60ABB">
        <w:rPr>
          <w:rFonts w:ascii="宋体" w:eastAsia="宋体" w:hAnsi="宋体" w:cs="宋体" w:hint="eastAsia"/>
          <w:b/>
          <w:bCs/>
          <w:color w:val="000000"/>
          <w:kern w:val="0"/>
          <w:szCs w:val="21"/>
        </w:rPr>
        <w:t>2016年1月至今任意一个月的依法缴纳税收的证明材料；</w:t>
      </w:r>
    </w:p>
    <w:p w:rsidR="00B60ABB" w:rsidRPr="00B60ABB" w:rsidRDefault="00B60ABB" w:rsidP="00B60ABB">
      <w:pPr>
        <w:widowControl/>
        <w:spacing w:line="420" w:lineRule="atLeast"/>
        <w:ind w:left="1020"/>
        <w:jc w:val="left"/>
        <w:rPr>
          <w:rFonts w:ascii="宋体" w:eastAsia="宋体" w:hAnsi="宋体" w:cs="宋体" w:hint="eastAsia"/>
          <w:color w:val="000000"/>
          <w:kern w:val="0"/>
          <w:szCs w:val="21"/>
        </w:rPr>
      </w:pPr>
      <w:r w:rsidRPr="00B60ABB">
        <w:rPr>
          <w:rFonts w:ascii="Wingdings" w:eastAsia="宋体" w:hAnsi="Wingdings" w:cs="宋体"/>
          <w:color w:val="000000"/>
          <w:kern w:val="0"/>
          <w:szCs w:val="21"/>
        </w:rPr>
        <w:t></w:t>
      </w:r>
      <w:r w:rsidRPr="00B60ABB">
        <w:rPr>
          <w:rFonts w:ascii="宋体" w:eastAsia="宋体" w:hAnsi="宋体" w:cs="宋体" w:hint="eastAsia"/>
          <w:b/>
          <w:bCs/>
          <w:color w:val="000000"/>
          <w:kern w:val="0"/>
          <w:szCs w:val="21"/>
        </w:rPr>
        <w:t>2016年1月至今任意一个月的依法缴纳社会保险</w:t>
      </w:r>
      <w:proofErr w:type="gramStart"/>
      <w:r w:rsidRPr="00B60ABB">
        <w:rPr>
          <w:rFonts w:ascii="宋体" w:eastAsia="宋体" w:hAnsi="宋体" w:cs="宋体" w:hint="eastAsia"/>
          <w:b/>
          <w:bCs/>
          <w:color w:val="000000"/>
          <w:kern w:val="0"/>
          <w:szCs w:val="21"/>
        </w:rPr>
        <w:t>费证明</w:t>
      </w:r>
      <w:proofErr w:type="gramEnd"/>
      <w:r w:rsidRPr="00B60ABB">
        <w:rPr>
          <w:rFonts w:ascii="宋体" w:eastAsia="宋体" w:hAnsi="宋体" w:cs="宋体" w:hint="eastAsia"/>
          <w:b/>
          <w:bCs/>
          <w:color w:val="000000"/>
          <w:kern w:val="0"/>
          <w:szCs w:val="21"/>
        </w:rPr>
        <w:t>材料；</w:t>
      </w:r>
    </w:p>
    <w:p w:rsidR="00B60ABB" w:rsidRPr="00B60ABB" w:rsidRDefault="00B60ABB" w:rsidP="00B60ABB">
      <w:pPr>
        <w:widowControl/>
        <w:spacing w:line="420" w:lineRule="atLeast"/>
        <w:ind w:left="570"/>
        <w:jc w:val="left"/>
        <w:rPr>
          <w:rFonts w:ascii="宋体" w:eastAsia="宋体" w:hAnsi="宋体" w:cs="宋体" w:hint="eastAsia"/>
          <w:color w:val="000000"/>
          <w:kern w:val="0"/>
          <w:szCs w:val="21"/>
        </w:rPr>
      </w:pPr>
      <w:r w:rsidRPr="00B60ABB">
        <w:rPr>
          <w:rFonts w:ascii="宋体" w:eastAsia="宋体" w:hAnsi="宋体" w:cs="宋体" w:hint="eastAsia"/>
          <w:b/>
          <w:bCs/>
          <w:color w:val="000000"/>
          <w:kern w:val="0"/>
          <w:szCs w:val="21"/>
        </w:rPr>
        <w:t>（注：投标方若为依法免税或不需要缴纳社会保障资金的供应商，应提供相应文件证明其依法免税或不需要缴纳社会保障资金。）</w:t>
      </w:r>
    </w:p>
    <w:p w:rsidR="00B60ABB" w:rsidRPr="00B60ABB" w:rsidRDefault="00B60ABB" w:rsidP="00B60ABB">
      <w:pPr>
        <w:widowControl/>
        <w:spacing w:before="75" w:after="75" w:line="420" w:lineRule="atLeast"/>
        <w:ind w:firstLine="480"/>
        <w:jc w:val="left"/>
        <w:rPr>
          <w:rFonts w:ascii="宋体" w:eastAsia="宋体" w:hAnsi="宋体" w:cs="宋体" w:hint="eastAsia"/>
          <w:color w:val="000000"/>
          <w:kern w:val="0"/>
          <w:szCs w:val="21"/>
        </w:rPr>
      </w:pPr>
      <w:r w:rsidRPr="00B60ABB">
        <w:rPr>
          <w:rFonts w:ascii="宋体" w:eastAsia="宋体" w:hAnsi="宋体" w:cs="宋体" w:hint="eastAsia"/>
          <w:color w:val="000000"/>
          <w:kern w:val="0"/>
          <w:szCs w:val="21"/>
        </w:rPr>
        <w:t>（3）报价人提供具备履行合同所必需的设备和专业技术能力、参加政府采购活动近3年内在经营活动中没有重大违法记录的书面声明。</w:t>
      </w:r>
    </w:p>
    <w:p w:rsidR="00B60ABB" w:rsidRPr="00B60ABB" w:rsidRDefault="00B60ABB" w:rsidP="00B60ABB">
      <w:pPr>
        <w:widowControl/>
        <w:spacing w:before="75" w:after="75" w:line="420" w:lineRule="atLeast"/>
        <w:ind w:firstLine="480"/>
        <w:jc w:val="left"/>
        <w:rPr>
          <w:rFonts w:ascii="宋体" w:eastAsia="宋体" w:hAnsi="宋体" w:cs="宋体" w:hint="eastAsia"/>
          <w:color w:val="000000"/>
          <w:kern w:val="0"/>
          <w:szCs w:val="21"/>
        </w:rPr>
      </w:pPr>
      <w:r w:rsidRPr="00B60ABB">
        <w:rPr>
          <w:rFonts w:ascii="宋体" w:eastAsia="宋体" w:hAnsi="宋体" w:cs="宋体" w:hint="eastAsia"/>
          <w:color w:val="000000"/>
          <w:kern w:val="0"/>
          <w:szCs w:val="21"/>
        </w:rPr>
        <w:t>（4）无行贿犯罪记录。须提供报价人住所地或业务发生地检察机关出具的有效的行贿犯罪档案查询结果告知函（</w:t>
      </w:r>
      <w:r w:rsidRPr="00B60ABB">
        <w:rPr>
          <w:rFonts w:ascii="宋体" w:eastAsia="宋体" w:hAnsi="宋体" w:cs="宋体" w:hint="eastAsia"/>
          <w:b/>
          <w:bCs/>
          <w:color w:val="000000"/>
          <w:kern w:val="0"/>
          <w:szCs w:val="21"/>
        </w:rPr>
        <w:t>正本须提供原件</w:t>
      </w:r>
      <w:r w:rsidRPr="00B60ABB">
        <w:rPr>
          <w:rFonts w:ascii="宋体" w:eastAsia="宋体" w:hAnsi="宋体" w:cs="宋体" w:hint="eastAsia"/>
          <w:color w:val="000000"/>
          <w:kern w:val="0"/>
          <w:szCs w:val="21"/>
        </w:rPr>
        <w:t>）。</w:t>
      </w:r>
    </w:p>
    <w:p w:rsidR="00B60ABB" w:rsidRPr="00B60ABB" w:rsidRDefault="00B60ABB" w:rsidP="00B60ABB">
      <w:pPr>
        <w:widowControl/>
        <w:spacing w:before="75" w:after="75" w:line="420" w:lineRule="atLeast"/>
        <w:ind w:firstLine="525"/>
        <w:jc w:val="left"/>
        <w:rPr>
          <w:rFonts w:ascii="宋体" w:eastAsia="宋体" w:hAnsi="宋体" w:cs="宋体" w:hint="eastAsia"/>
          <w:color w:val="000000"/>
          <w:kern w:val="0"/>
          <w:szCs w:val="21"/>
        </w:rPr>
      </w:pPr>
      <w:r w:rsidRPr="00B60ABB">
        <w:rPr>
          <w:rFonts w:ascii="宋体" w:eastAsia="宋体" w:hAnsi="宋体" w:cs="宋体" w:hint="eastAsia"/>
          <w:color w:val="000000"/>
          <w:kern w:val="0"/>
          <w:szCs w:val="21"/>
        </w:rPr>
        <w:t>（5）本项目不接受联合体投标。</w:t>
      </w:r>
    </w:p>
    <w:p w:rsidR="00B60ABB" w:rsidRPr="00B60ABB" w:rsidRDefault="00B60ABB" w:rsidP="00B60ABB">
      <w:pPr>
        <w:widowControl/>
        <w:spacing w:before="75" w:after="75" w:line="495" w:lineRule="atLeast"/>
        <w:ind w:firstLine="615"/>
        <w:jc w:val="left"/>
        <w:rPr>
          <w:rFonts w:ascii="宋体" w:eastAsia="宋体" w:hAnsi="宋体" w:cs="宋体" w:hint="eastAsia"/>
          <w:color w:val="000000"/>
          <w:kern w:val="0"/>
          <w:szCs w:val="21"/>
        </w:rPr>
      </w:pPr>
      <w:r w:rsidRPr="00B60ABB">
        <w:rPr>
          <w:rFonts w:ascii="宋体" w:eastAsia="宋体" w:hAnsi="宋体" w:cs="宋体" w:hint="eastAsia"/>
          <w:b/>
          <w:bCs/>
          <w:color w:val="000000"/>
          <w:kern w:val="0"/>
          <w:szCs w:val="21"/>
        </w:rPr>
        <w:t>注：报价人提交以上文件或证明的所有复印件应是最新（有效）、清晰、加盖持有者公章，并有原件备查。报价人必须满足以上所有资格条件，有任何一条不满足，都将导致其报价文件按无效标处理.</w:t>
      </w:r>
    </w:p>
    <w:p w:rsidR="00B60ABB" w:rsidRPr="00B60ABB" w:rsidRDefault="00B60ABB" w:rsidP="00B60ABB">
      <w:pPr>
        <w:widowControl/>
        <w:spacing w:before="75" w:after="75" w:line="495" w:lineRule="atLeast"/>
        <w:jc w:val="left"/>
        <w:rPr>
          <w:rFonts w:ascii="宋体" w:eastAsia="宋体" w:hAnsi="宋体" w:cs="宋体" w:hint="eastAsia"/>
          <w:color w:val="000000"/>
          <w:kern w:val="0"/>
          <w:szCs w:val="21"/>
        </w:rPr>
      </w:pPr>
      <w:r w:rsidRPr="00B60ABB">
        <w:rPr>
          <w:rFonts w:ascii="宋体" w:eastAsia="宋体" w:hAnsi="宋体" w:cs="宋体" w:hint="eastAsia"/>
          <w:color w:val="000000"/>
          <w:kern w:val="0"/>
          <w:sz w:val="24"/>
          <w:szCs w:val="24"/>
        </w:rPr>
        <w:t>7、投标截标时间：2016年06月06日 09:00 (北京时间)前将密封的投标文件送至福建优胜招标代理有限公司</w:t>
      </w:r>
      <w:proofErr w:type="gramStart"/>
      <w:r w:rsidRPr="00B60ABB">
        <w:rPr>
          <w:rFonts w:ascii="宋体" w:eastAsia="宋体" w:hAnsi="宋体" w:cs="宋体" w:hint="eastAsia"/>
          <w:color w:val="000000"/>
          <w:kern w:val="0"/>
          <w:sz w:val="24"/>
          <w:szCs w:val="24"/>
        </w:rPr>
        <w:t>开标间</w:t>
      </w:r>
      <w:proofErr w:type="gramEnd"/>
      <w:r w:rsidRPr="00B60ABB">
        <w:rPr>
          <w:rFonts w:ascii="宋体" w:eastAsia="宋体" w:hAnsi="宋体" w:cs="宋体" w:hint="eastAsia"/>
          <w:color w:val="000000"/>
          <w:kern w:val="0"/>
          <w:sz w:val="24"/>
          <w:szCs w:val="24"/>
        </w:rPr>
        <w:t>并签到，递交后概不退还，逾期送达(以签到为准)、未送达指定地点及未按招标文件要求密封的投标文件均不予接受。</w:t>
      </w:r>
    </w:p>
    <w:p w:rsidR="00B60ABB" w:rsidRPr="00B60ABB" w:rsidRDefault="00B60ABB" w:rsidP="00B60ABB">
      <w:pPr>
        <w:widowControl/>
        <w:spacing w:before="75" w:after="75" w:line="495" w:lineRule="atLeast"/>
        <w:jc w:val="left"/>
        <w:rPr>
          <w:rFonts w:ascii="宋体" w:eastAsia="宋体" w:hAnsi="宋体" w:cs="宋体" w:hint="eastAsia"/>
          <w:color w:val="000000"/>
          <w:kern w:val="0"/>
          <w:szCs w:val="21"/>
        </w:rPr>
      </w:pPr>
      <w:r w:rsidRPr="00B60ABB">
        <w:rPr>
          <w:rFonts w:ascii="宋体" w:eastAsia="宋体" w:hAnsi="宋体" w:cs="宋体" w:hint="eastAsia"/>
          <w:color w:val="000000"/>
          <w:kern w:val="0"/>
          <w:sz w:val="24"/>
          <w:szCs w:val="24"/>
        </w:rPr>
        <w:t>8、开标时间：2016年06月06日09:00 (北京时间)</w:t>
      </w:r>
    </w:p>
    <w:p w:rsidR="00B60ABB" w:rsidRPr="00B60ABB" w:rsidRDefault="00B60ABB" w:rsidP="00B60ABB">
      <w:pPr>
        <w:widowControl/>
        <w:spacing w:before="75" w:after="75" w:line="495" w:lineRule="atLeast"/>
        <w:jc w:val="left"/>
        <w:rPr>
          <w:rFonts w:ascii="宋体" w:eastAsia="宋体" w:hAnsi="宋体" w:cs="宋体" w:hint="eastAsia"/>
          <w:color w:val="000000"/>
          <w:kern w:val="0"/>
          <w:szCs w:val="21"/>
        </w:rPr>
      </w:pPr>
      <w:r w:rsidRPr="00B60ABB">
        <w:rPr>
          <w:rFonts w:ascii="宋体" w:eastAsia="宋体" w:hAnsi="宋体" w:cs="宋体" w:hint="eastAsia"/>
          <w:color w:val="000000"/>
          <w:kern w:val="0"/>
          <w:sz w:val="24"/>
          <w:szCs w:val="24"/>
        </w:rPr>
        <w:t>9、开标地点：</w:t>
      </w:r>
      <w:r w:rsidRPr="00B60ABB">
        <w:rPr>
          <w:rFonts w:ascii="宋体" w:eastAsia="宋体" w:hAnsi="宋体" w:cs="宋体" w:hint="eastAsia"/>
          <w:color w:val="000000"/>
          <w:spacing w:val="-15"/>
          <w:kern w:val="0"/>
          <w:sz w:val="24"/>
          <w:szCs w:val="24"/>
        </w:rPr>
        <w:t>福州市湖东路</w:t>
      </w:r>
      <w:proofErr w:type="gramStart"/>
      <w:r w:rsidRPr="00B60ABB">
        <w:rPr>
          <w:rFonts w:ascii="宋体" w:eastAsia="宋体" w:hAnsi="宋体" w:cs="宋体" w:hint="eastAsia"/>
          <w:color w:val="000000"/>
          <w:spacing w:val="-15"/>
          <w:kern w:val="0"/>
          <w:sz w:val="24"/>
          <w:szCs w:val="24"/>
        </w:rPr>
        <w:t>208号晓</w:t>
      </w:r>
      <w:proofErr w:type="gramEnd"/>
      <w:r w:rsidRPr="00B60ABB">
        <w:rPr>
          <w:rFonts w:ascii="宋体" w:eastAsia="宋体" w:hAnsi="宋体" w:cs="宋体" w:hint="eastAsia"/>
          <w:color w:val="000000"/>
          <w:spacing w:val="-15"/>
          <w:kern w:val="0"/>
          <w:sz w:val="24"/>
          <w:szCs w:val="24"/>
        </w:rPr>
        <w:t>康苑北楼01-02单元10层</w:t>
      </w:r>
      <w:r w:rsidRPr="00B60ABB">
        <w:rPr>
          <w:rFonts w:ascii="宋体" w:eastAsia="宋体" w:hAnsi="宋体" w:cs="宋体" w:hint="eastAsia"/>
          <w:color w:val="000000"/>
          <w:kern w:val="0"/>
          <w:sz w:val="24"/>
          <w:szCs w:val="24"/>
        </w:rPr>
        <w:t>开标间</w:t>
      </w:r>
    </w:p>
    <w:p w:rsidR="00B60ABB" w:rsidRPr="00B60ABB" w:rsidRDefault="00B60ABB" w:rsidP="00B60ABB">
      <w:pPr>
        <w:widowControl/>
        <w:spacing w:line="495" w:lineRule="atLeast"/>
        <w:jc w:val="left"/>
        <w:rPr>
          <w:rFonts w:ascii="宋体" w:eastAsia="宋体" w:hAnsi="宋体" w:cs="宋体" w:hint="eastAsia"/>
          <w:color w:val="000000"/>
          <w:kern w:val="0"/>
          <w:szCs w:val="21"/>
        </w:rPr>
      </w:pPr>
      <w:r w:rsidRPr="00B60ABB">
        <w:rPr>
          <w:rFonts w:ascii="宋体" w:eastAsia="宋体" w:hAnsi="宋体" w:cs="宋体" w:hint="eastAsia"/>
          <w:color w:val="000000"/>
          <w:kern w:val="0"/>
          <w:sz w:val="24"/>
          <w:szCs w:val="24"/>
        </w:rPr>
        <w:t>10、招标文件售价及要求：招标文件售价50元人民币(纸质版或电子版)，如需邮寄另加50元人民币特快专递费，售后不退,福建优胜招标代理有限公司将不对邮寄过程中可能发生的延误或丢失负责。</w:t>
      </w:r>
    </w:p>
    <w:p w:rsidR="00B60ABB" w:rsidRPr="00B60ABB" w:rsidRDefault="00B60ABB" w:rsidP="00B60ABB">
      <w:pPr>
        <w:widowControl/>
        <w:shd w:val="clear" w:color="auto" w:fill="FFFFFF"/>
        <w:spacing w:before="75" w:after="75" w:line="480" w:lineRule="atLeast"/>
        <w:jc w:val="left"/>
        <w:rPr>
          <w:rFonts w:ascii="宋体" w:eastAsia="宋体" w:hAnsi="宋体" w:cs="宋体" w:hint="eastAsia"/>
          <w:color w:val="000000"/>
          <w:kern w:val="0"/>
          <w:szCs w:val="21"/>
        </w:rPr>
      </w:pPr>
      <w:r w:rsidRPr="00B60ABB">
        <w:rPr>
          <w:rFonts w:ascii="宋体" w:eastAsia="宋体" w:hAnsi="宋体" w:cs="宋体" w:hint="eastAsia"/>
          <w:color w:val="000000"/>
          <w:kern w:val="0"/>
          <w:sz w:val="24"/>
          <w:szCs w:val="24"/>
        </w:rPr>
        <w:t>11、发布公告的媒介</w:t>
      </w:r>
    </w:p>
    <w:p w:rsidR="00B60ABB" w:rsidRPr="00B60ABB" w:rsidRDefault="00B60ABB" w:rsidP="00B60ABB">
      <w:pPr>
        <w:widowControl/>
        <w:shd w:val="clear" w:color="auto" w:fill="FFFFFF"/>
        <w:spacing w:before="75" w:after="75" w:line="480" w:lineRule="atLeast"/>
        <w:ind w:firstLine="480"/>
        <w:jc w:val="left"/>
        <w:rPr>
          <w:rFonts w:ascii="宋体" w:eastAsia="宋体" w:hAnsi="宋体" w:cs="宋体" w:hint="eastAsia"/>
          <w:color w:val="000000"/>
          <w:kern w:val="0"/>
          <w:szCs w:val="21"/>
        </w:rPr>
      </w:pPr>
      <w:r w:rsidRPr="00B60ABB">
        <w:rPr>
          <w:rFonts w:ascii="宋体" w:eastAsia="宋体" w:hAnsi="宋体" w:cs="宋体" w:hint="eastAsia"/>
          <w:color w:val="000000"/>
          <w:kern w:val="0"/>
          <w:sz w:val="24"/>
          <w:szCs w:val="24"/>
        </w:rPr>
        <w:t>与本次招标有关的公告信息同时在以下媒介发布，请投标人关注。</w:t>
      </w:r>
    </w:p>
    <w:p w:rsidR="00B60ABB" w:rsidRPr="00B60ABB" w:rsidRDefault="00B60ABB" w:rsidP="00B60ABB">
      <w:pPr>
        <w:widowControl/>
        <w:shd w:val="clear" w:color="auto" w:fill="FFFFFF"/>
        <w:spacing w:before="75" w:after="75" w:line="495" w:lineRule="atLeast"/>
        <w:ind w:firstLine="480"/>
        <w:jc w:val="left"/>
        <w:rPr>
          <w:rFonts w:ascii="宋体" w:eastAsia="宋体" w:hAnsi="宋体" w:cs="宋体" w:hint="eastAsia"/>
          <w:color w:val="000000"/>
          <w:kern w:val="0"/>
          <w:szCs w:val="21"/>
        </w:rPr>
      </w:pPr>
      <w:r w:rsidRPr="00B60ABB">
        <w:rPr>
          <w:rFonts w:ascii="宋体" w:eastAsia="宋体" w:hAnsi="宋体" w:cs="宋体" w:hint="eastAsia"/>
          <w:color w:val="000000"/>
          <w:kern w:val="0"/>
          <w:sz w:val="24"/>
          <w:szCs w:val="24"/>
        </w:rPr>
        <w:t>中国政府采购网(</w:t>
      </w:r>
      <w:hyperlink r:id="rId5" w:history="1">
        <w:r w:rsidRPr="00B60ABB">
          <w:rPr>
            <w:rFonts w:ascii="宋体" w:eastAsia="宋体" w:hAnsi="宋体" w:cs="宋体" w:hint="eastAsia"/>
            <w:color w:val="000000"/>
            <w:kern w:val="0"/>
            <w:sz w:val="24"/>
            <w:szCs w:val="24"/>
            <w:u w:val="single"/>
          </w:rPr>
          <w:t>http：//www.ccgp.gov.cn</w:t>
        </w:r>
      </w:hyperlink>
      <w:r w:rsidRPr="00B60ABB">
        <w:rPr>
          <w:rFonts w:ascii="宋体" w:eastAsia="宋体" w:hAnsi="宋体" w:cs="宋体" w:hint="eastAsia"/>
          <w:color w:val="000000"/>
          <w:kern w:val="0"/>
          <w:sz w:val="24"/>
          <w:szCs w:val="24"/>
        </w:rPr>
        <w:t>)</w:t>
      </w:r>
    </w:p>
    <w:p w:rsidR="00B60ABB" w:rsidRPr="00B60ABB" w:rsidRDefault="00B60ABB" w:rsidP="00B60ABB">
      <w:pPr>
        <w:widowControl/>
        <w:shd w:val="clear" w:color="auto" w:fill="FFFFFF"/>
        <w:spacing w:before="75" w:after="75" w:line="495" w:lineRule="atLeast"/>
        <w:ind w:firstLine="480"/>
        <w:jc w:val="left"/>
        <w:rPr>
          <w:rFonts w:ascii="宋体" w:eastAsia="宋体" w:hAnsi="宋体" w:cs="宋体" w:hint="eastAsia"/>
          <w:color w:val="000000"/>
          <w:kern w:val="0"/>
          <w:szCs w:val="21"/>
        </w:rPr>
      </w:pPr>
      <w:r w:rsidRPr="00B60ABB">
        <w:rPr>
          <w:rFonts w:ascii="宋体" w:eastAsia="宋体" w:hAnsi="宋体" w:cs="宋体" w:hint="eastAsia"/>
          <w:color w:val="000000"/>
          <w:kern w:val="0"/>
          <w:sz w:val="24"/>
          <w:szCs w:val="24"/>
        </w:rPr>
        <w:t>福建优胜招标代理有限公司（www.fjyszb.com）</w:t>
      </w:r>
    </w:p>
    <w:p w:rsidR="00B60ABB" w:rsidRPr="00B60ABB" w:rsidRDefault="00B60ABB" w:rsidP="00B60ABB">
      <w:pPr>
        <w:widowControl/>
        <w:spacing w:line="495" w:lineRule="atLeast"/>
        <w:ind w:left="480"/>
        <w:jc w:val="left"/>
        <w:rPr>
          <w:rFonts w:ascii="宋体" w:eastAsia="宋体" w:hAnsi="宋体" w:cs="宋体" w:hint="eastAsia"/>
          <w:color w:val="000000"/>
          <w:kern w:val="0"/>
          <w:szCs w:val="21"/>
        </w:rPr>
      </w:pPr>
      <w:r w:rsidRPr="00B60ABB">
        <w:rPr>
          <w:rFonts w:ascii="宋体" w:eastAsia="宋体" w:hAnsi="宋体" w:cs="宋体" w:hint="eastAsia"/>
          <w:color w:val="000000"/>
          <w:kern w:val="0"/>
          <w:sz w:val="24"/>
          <w:szCs w:val="24"/>
        </w:rPr>
        <w:lastRenderedPageBreak/>
        <w:t>12、投标保证金缴交银行</w:t>
      </w:r>
      <w:r w:rsidR="006C6166">
        <w:rPr>
          <w:rFonts w:ascii="宋体" w:eastAsia="宋体" w:hAnsi="宋体" w:cs="宋体" w:hint="eastAsia"/>
          <w:color w:val="000000"/>
          <w:kern w:val="0"/>
          <w:sz w:val="24"/>
          <w:szCs w:val="24"/>
        </w:rPr>
        <w:t>账</w:t>
      </w:r>
      <w:r w:rsidRPr="00B60ABB">
        <w:rPr>
          <w:rFonts w:ascii="宋体" w:eastAsia="宋体" w:hAnsi="宋体" w:cs="宋体" w:hint="eastAsia"/>
          <w:color w:val="000000"/>
          <w:kern w:val="0"/>
          <w:sz w:val="24"/>
          <w:szCs w:val="24"/>
        </w:rPr>
        <w:t>号：</w:t>
      </w:r>
    </w:p>
    <w:p w:rsidR="00B60ABB" w:rsidRPr="00B60ABB" w:rsidRDefault="00B60ABB" w:rsidP="00B60ABB">
      <w:pPr>
        <w:widowControl/>
        <w:spacing w:line="495" w:lineRule="atLeast"/>
        <w:ind w:left="480"/>
        <w:jc w:val="left"/>
        <w:rPr>
          <w:rFonts w:ascii="宋体" w:eastAsia="宋体" w:hAnsi="宋体" w:cs="宋体" w:hint="eastAsia"/>
          <w:color w:val="000000"/>
          <w:kern w:val="0"/>
          <w:szCs w:val="21"/>
        </w:rPr>
      </w:pPr>
      <w:r w:rsidRPr="00B60ABB">
        <w:rPr>
          <w:rFonts w:ascii="宋体" w:eastAsia="宋体" w:hAnsi="宋体" w:cs="宋体" w:hint="eastAsia"/>
          <w:color w:val="000000"/>
          <w:kern w:val="0"/>
          <w:sz w:val="24"/>
          <w:szCs w:val="24"/>
        </w:rPr>
        <w:t>开户银行：兴业银行福州华林支行</w:t>
      </w:r>
    </w:p>
    <w:p w:rsidR="00B60ABB" w:rsidRPr="00B60ABB" w:rsidRDefault="00B60ABB" w:rsidP="00B60ABB">
      <w:pPr>
        <w:widowControl/>
        <w:spacing w:before="75" w:after="75" w:line="495" w:lineRule="atLeast"/>
        <w:ind w:firstLine="480"/>
        <w:jc w:val="left"/>
        <w:rPr>
          <w:rFonts w:ascii="宋体" w:eastAsia="宋体" w:hAnsi="宋体" w:cs="宋体" w:hint="eastAsia"/>
          <w:color w:val="000000"/>
          <w:kern w:val="0"/>
          <w:szCs w:val="21"/>
        </w:rPr>
      </w:pPr>
      <w:r w:rsidRPr="00B60ABB">
        <w:rPr>
          <w:rFonts w:ascii="宋体" w:eastAsia="宋体" w:hAnsi="宋体" w:cs="宋体" w:hint="eastAsia"/>
          <w:color w:val="000000"/>
          <w:kern w:val="0"/>
          <w:sz w:val="24"/>
          <w:szCs w:val="24"/>
        </w:rPr>
        <w:t>开户名称：福建优胜招标代理有限公司</w:t>
      </w:r>
    </w:p>
    <w:p w:rsidR="00B60ABB" w:rsidRPr="00B60ABB" w:rsidRDefault="00B60ABB" w:rsidP="00B60ABB">
      <w:pPr>
        <w:widowControl/>
        <w:spacing w:before="75" w:after="75" w:line="495" w:lineRule="atLeast"/>
        <w:ind w:firstLine="480"/>
        <w:jc w:val="left"/>
        <w:rPr>
          <w:rFonts w:ascii="宋体" w:eastAsia="宋体" w:hAnsi="宋体" w:cs="宋体" w:hint="eastAsia"/>
          <w:color w:val="000000"/>
          <w:kern w:val="0"/>
          <w:szCs w:val="21"/>
        </w:rPr>
      </w:pPr>
      <w:r w:rsidRPr="00B60ABB">
        <w:rPr>
          <w:rFonts w:ascii="宋体" w:eastAsia="宋体" w:hAnsi="宋体" w:cs="宋体" w:hint="eastAsia"/>
          <w:color w:val="000000"/>
          <w:kern w:val="0"/>
          <w:sz w:val="24"/>
          <w:szCs w:val="24"/>
        </w:rPr>
        <w:t>银行</w:t>
      </w:r>
      <w:r w:rsidR="006C6166">
        <w:rPr>
          <w:rFonts w:ascii="宋体" w:eastAsia="宋体" w:hAnsi="宋体" w:cs="宋体" w:hint="eastAsia"/>
          <w:color w:val="000000"/>
          <w:kern w:val="0"/>
          <w:sz w:val="24"/>
          <w:szCs w:val="24"/>
        </w:rPr>
        <w:t>账</w:t>
      </w:r>
      <w:r w:rsidRPr="00B60ABB">
        <w:rPr>
          <w:rFonts w:ascii="宋体" w:eastAsia="宋体" w:hAnsi="宋体" w:cs="宋体" w:hint="eastAsia"/>
          <w:color w:val="000000"/>
          <w:kern w:val="0"/>
          <w:sz w:val="24"/>
          <w:szCs w:val="24"/>
        </w:rPr>
        <w:t>号：11713 01001 000 37952</w:t>
      </w:r>
    </w:p>
    <w:p w:rsidR="00B60ABB" w:rsidRPr="00B60ABB" w:rsidRDefault="00B60ABB" w:rsidP="00B60ABB">
      <w:pPr>
        <w:widowControl/>
        <w:spacing w:before="75" w:after="75" w:line="495" w:lineRule="atLeast"/>
        <w:ind w:firstLine="5280"/>
        <w:jc w:val="left"/>
        <w:rPr>
          <w:rFonts w:ascii="宋体" w:eastAsia="宋体" w:hAnsi="宋体" w:cs="宋体" w:hint="eastAsia"/>
          <w:color w:val="000000"/>
          <w:kern w:val="0"/>
          <w:szCs w:val="21"/>
        </w:rPr>
      </w:pPr>
      <w:r w:rsidRPr="00B60ABB">
        <w:rPr>
          <w:rFonts w:ascii="宋体" w:eastAsia="宋体" w:hAnsi="宋体" w:cs="宋体" w:hint="eastAsia"/>
          <w:color w:val="000000"/>
          <w:kern w:val="0"/>
          <w:sz w:val="24"/>
          <w:szCs w:val="24"/>
        </w:rPr>
        <w:t>福建优胜招标代理有限公司</w:t>
      </w:r>
    </w:p>
    <w:p w:rsidR="00B60ABB" w:rsidRPr="00B60ABB" w:rsidRDefault="00B60ABB" w:rsidP="00B60ABB">
      <w:pPr>
        <w:widowControl/>
        <w:spacing w:before="75" w:after="75" w:line="495" w:lineRule="atLeast"/>
        <w:ind w:firstLine="6120"/>
        <w:jc w:val="left"/>
        <w:rPr>
          <w:rFonts w:ascii="宋体" w:eastAsia="宋体" w:hAnsi="宋体" w:cs="宋体" w:hint="eastAsia"/>
          <w:color w:val="000000"/>
          <w:kern w:val="0"/>
          <w:szCs w:val="21"/>
        </w:rPr>
      </w:pPr>
      <w:r w:rsidRPr="00B60ABB">
        <w:rPr>
          <w:rFonts w:ascii="宋体" w:eastAsia="宋体" w:hAnsi="宋体" w:cs="宋体" w:hint="eastAsia"/>
          <w:color w:val="000000"/>
          <w:kern w:val="0"/>
          <w:sz w:val="24"/>
          <w:szCs w:val="24"/>
        </w:rPr>
        <w:t>2016年05月31日</w:t>
      </w:r>
    </w:p>
    <w:p w:rsidR="00B60ABB" w:rsidRPr="00B60ABB" w:rsidRDefault="00B60ABB" w:rsidP="00B60ABB">
      <w:pPr>
        <w:widowControl/>
        <w:spacing w:before="75" w:after="75"/>
        <w:jc w:val="left"/>
        <w:rPr>
          <w:rFonts w:ascii="宋体" w:eastAsia="宋体" w:hAnsi="宋体" w:cs="宋体" w:hint="eastAsia"/>
          <w:color w:val="000000"/>
          <w:kern w:val="0"/>
          <w:szCs w:val="21"/>
        </w:rPr>
      </w:pPr>
      <w:r w:rsidRPr="00B60ABB">
        <w:rPr>
          <w:rFonts w:ascii="宋体" w:eastAsia="宋体" w:hAnsi="宋体" w:cs="宋体" w:hint="eastAsia"/>
          <w:color w:val="000000"/>
          <w:kern w:val="0"/>
          <w:szCs w:val="21"/>
        </w:rPr>
        <w:t> </w:t>
      </w:r>
    </w:p>
    <w:p w:rsidR="00117303" w:rsidRDefault="00117303">
      <w:bookmarkStart w:id="0" w:name="_GoBack"/>
      <w:bookmarkEnd w:id="0"/>
    </w:p>
    <w:sectPr w:rsidR="001173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3CD"/>
    <w:rsid w:val="00117303"/>
    <w:rsid w:val="006C6166"/>
    <w:rsid w:val="009023CD"/>
    <w:rsid w:val="00B60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7FE62-829B-405B-B564-B76FE0CC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0AB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60ABB"/>
    <w:rPr>
      <w:b/>
      <w:bCs/>
    </w:rPr>
  </w:style>
  <w:style w:type="character" w:styleId="a5">
    <w:name w:val="Hyperlink"/>
    <w:basedOn w:val="a0"/>
    <w:uiPriority w:val="99"/>
    <w:semiHidden/>
    <w:unhideWhenUsed/>
    <w:rsid w:val="00B60A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49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cgp.gov.cn/" TargetMode="External"/><Relationship Id="rId4" Type="http://schemas.openxmlformats.org/officeDocument/2006/relationships/hyperlink" Target="http://www.fjysz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2024-09-04T07:35:00Z</dcterms:created>
  <dcterms:modified xsi:type="dcterms:W3CDTF">2024-09-04T07:36:00Z</dcterms:modified>
</cp:coreProperties>
</file>